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95"/>
        <w:gridCol w:w="3118"/>
        <w:gridCol w:w="2069"/>
      </w:tblGrid>
      <w:tr w:rsidR="000F1065" w:rsidRPr="000F1065" w:rsidTr="00102554">
        <w:tc>
          <w:tcPr>
            <w:tcW w:w="8613" w:type="dxa"/>
            <w:gridSpan w:val="2"/>
          </w:tcPr>
          <w:p w:rsidR="000F1065" w:rsidRDefault="000F1065" w:rsidP="003C109B"/>
          <w:p w:rsidR="000F1065" w:rsidRPr="0047124D" w:rsidRDefault="000F1065" w:rsidP="003C109B">
            <w:pPr>
              <w:rPr>
                <w:sz w:val="24"/>
                <w:szCs w:val="24"/>
              </w:rPr>
            </w:pPr>
            <w:r w:rsidRPr="0047124D">
              <w:rPr>
                <w:sz w:val="24"/>
                <w:szCs w:val="24"/>
              </w:rPr>
              <w:t>Dům dětí a mládeže, Třebechovice pod Orebem</w:t>
            </w:r>
          </w:p>
        </w:tc>
        <w:tc>
          <w:tcPr>
            <w:tcW w:w="2069" w:type="dxa"/>
          </w:tcPr>
          <w:p w:rsidR="000F1065" w:rsidRDefault="008F52C2" w:rsidP="003C109B">
            <w:pPr>
              <w:rPr>
                <w:noProof/>
                <w:lang w:eastAsia="cs-CZ"/>
              </w:rPr>
            </w:pPr>
            <w:r w:rsidRPr="004005D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62336" behindDoc="0" locked="0" layoutInCell="1" allowOverlap="1" wp14:anchorId="77AF35CD" wp14:editId="17AFEA18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-15875</wp:posOffset>
                  </wp:positionV>
                  <wp:extent cx="1646143" cy="1666875"/>
                  <wp:effectExtent l="0" t="0" r="0" b="0"/>
                  <wp:wrapNone/>
                  <wp:docPr id="2" name="Obrázek 2" descr="C:\Users\janska\AppData\Local\Microsoft\Windows\Temporary Internet Files\Content.Outlook\IV865BAA\logo červen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janska\AppData\Local\Microsoft\Windows\Temporary Internet Files\Content.Outlook\IV865BAA\logo červen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6143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F1065" w:rsidTr="00102554">
        <w:tc>
          <w:tcPr>
            <w:tcW w:w="5495" w:type="dxa"/>
          </w:tcPr>
          <w:p w:rsidR="000F1065" w:rsidRPr="0047124D" w:rsidRDefault="000F1065" w:rsidP="000F1065">
            <w:pPr>
              <w:rPr>
                <w:sz w:val="20"/>
                <w:szCs w:val="20"/>
              </w:rPr>
            </w:pPr>
            <w:proofErr w:type="spellStart"/>
            <w:r w:rsidRPr="0047124D">
              <w:rPr>
                <w:sz w:val="20"/>
                <w:szCs w:val="20"/>
              </w:rPr>
              <w:t>Flesarova</w:t>
            </w:r>
            <w:proofErr w:type="spellEnd"/>
            <w:r w:rsidRPr="0047124D">
              <w:rPr>
                <w:sz w:val="20"/>
                <w:szCs w:val="20"/>
              </w:rPr>
              <w:t xml:space="preserve"> 49, Třebechovice pod Orebem, 50346</w:t>
            </w:r>
          </w:p>
          <w:p w:rsidR="000F1065" w:rsidRPr="0047124D" w:rsidRDefault="000F1065" w:rsidP="000F1065">
            <w:pPr>
              <w:rPr>
                <w:sz w:val="20"/>
                <w:szCs w:val="20"/>
              </w:rPr>
            </w:pPr>
            <w:r w:rsidRPr="0047124D">
              <w:rPr>
                <w:sz w:val="20"/>
                <w:szCs w:val="20"/>
              </w:rPr>
              <w:t>Tel: 495 592 230, 736 770 462</w:t>
            </w:r>
          </w:p>
          <w:p w:rsidR="00580DC3" w:rsidRPr="0047124D" w:rsidRDefault="000F1065" w:rsidP="000F1065">
            <w:pPr>
              <w:rPr>
                <w:sz w:val="20"/>
                <w:szCs w:val="20"/>
              </w:rPr>
            </w:pPr>
            <w:r w:rsidRPr="0047124D">
              <w:rPr>
                <w:sz w:val="20"/>
                <w:szCs w:val="20"/>
              </w:rPr>
              <w:t xml:space="preserve">e-mail: </w:t>
            </w:r>
            <w:hyperlink r:id="rId6" w:history="1">
              <w:r w:rsidR="00580DC3" w:rsidRPr="0047124D">
                <w:rPr>
                  <w:rStyle w:val="Hypertextovodkaz"/>
                  <w:sz w:val="20"/>
                  <w:szCs w:val="20"/>
                </w:rPr>
                <w:t>info@ddmtre.cz</w:t>
              </w:r>
            </w:hyperlink>
            <w:r w:rsidR="0047124D">
              <w:rPr>
                <w:sz w:val="20"/>
                <w:szCs w:val="20"/>
              </w:rPr>
              <w:t xml:space="preserve">                                     </w:t>
            </w:r>
            <w:r w:rsidR="00580DC3" w:rsidRPr="0047124D">
              <w:rPr>
                <w:sz w:val="20"/>
                <w:szCs w:val="20"/>
              </w:rPr>
              <w:t>DS: hhykj2h</w:t>
            </w:r>
          </w:p>
        </w:tc>
        <w:tc>
          <w:tcPr>
            <w:tcW w:w="3118" w:type="dxa"/>
          </w:tcPr>
          <w:p w:rsidR="000F1065" w:rsidRPr="0047124D" w:rsidRDefault="000F1065" w:rsidP="003C109B">
            <w:pPr>
              <w:rPr>
                <w:sz w:val="20"/>
                <w:szCs w:val="20"/>
              </w:rPr>
            </w:pPr>
          </w:p>
          <w:p w:rsidR="0047124D" w:rsidRDefault="0047124D" w:rsidP="000F1065">
            <w:pPr>
              <w:rPr>
                <w:sz w:val="20"/>
                <w:szCs w:val="20"/>
              </w:rPr>
            </w:pPr>
          </w:p>
          <w:p w:rsidR="000F1065" w:rsidRPr="0047124D" w:rsidRDefault="000F1065" w:rsidP="000F1065">
            <w:pPr>
              <w:rPr>
                <w:sz w:val="20"/>
                <w:szCs w:val="20"/>
              </w:rPr>
            </w:pPr>
            <w:r w:rsidRPr="0047124D">
              <w:rPr>
                <w:sz w:val="20"/>
                <w:szCs w:val="20"/>
              </w:rPr>
              <w:t>IČO: 62694723</w:t>
            </w:r>
          </w:p>
        </w:tc>
        <w:tc>
          <w:tcPr>
            <w:tcW w:w="2069" w:type="dxa"/>
          </w:tcPr>
          <w:p w:rsidR="000F1065" w:rsidRPr="0047124D" w:rsidRDefault="000F1065" w:rsidP="003C109B">
            <w:pPr>
              <w:rPr>
                <w:sz w:val="20"/>
                <w:szCs w:val="20"/>
              </w:rPr>
            </w:pPr>
          </w:p>
        </w:tc>
      </w:tr>
      <w:tr w:rsidR="000F1065" w:rsidTr="00102554">
        <w:tc>
          <w:tcPr>
            <w:tcW w:w="8613" w:type="dxa"/>
            <w:gridSpan w:val="2"/>
          </w:tcPr>
          <w:p w:rsidR="0047124D" w:rsidRDefault="0047124D" w:rsidP="003C109B">
            <w:pPr>
              <w:rPr>
                <w:sz w:val="20"/>
                <w:szCs w:val="20"/>
              </w:rPr>
            </w:pPr>
          </w:p>
          <w:p w:rsidR="000F1065" w:rsidRPr="0047124D" w:rsidRDefault="000F1065" w:rsidP="003561A9">
            <w:pPr>
              <w:rPr>
                <w:sz w:val="20"/>
                <w:szCs w:val="20"/>
              </w:rPr>
            </w:pPr>
            <w:r w:rsidRPr="0047124D">
              <w:rPr>
                <w:sz w:val="20"/>
                <w:szCs w:val="20"/>
              </w:rPr>
              <w:t>Název dokumentu:</w:t>
            </w:r>
            <w:r w:rsidR="003561A9">
              <w:rPr>
                <w:sz w:val="20"/>
                <w:szCs w:val="20"/>
              </w:rPr>
              <w:t xml:space="preserve"> </w:t>
            </w:r>
            <w:r w:rsidR="003561A9" w:rsidRPr="00E5203E">
              <w:rPr>
                <w:b/>
              </w:rPr>
              <w:t xml:space="preserve">Směrnice </w:t>
            </w:r>
            <w:r w:rsidR="003561A9">
              <w:rPr>
                <w:b/>
              </w:rPr>
              <w:t>k poskytování informací</w:t>
            </w:r>
          </w:p>
        </w:tc>
        <w:tc>
          <w:tcPr>
            <w:tcW w:w="2069" w:type="dxa"/>
          </w:tcPr>
          <w:p w:rsidR="000F1065" w:rsidRPr="0047124D" w:rsidRDefault="000F1065" w:rsidP="003C109B">
            <w:pPr>
              <w:rPr>
                <w:sz w:val="20"/>
                <w:szCs w:val="20"/>
              </w:rPr>
            </w:pPr>
          </w:p>
        </w:tc>
      </w:tr>
      <w:tr w:rsidR="00776818" w:rsidTr="0047124D">
        <w:tc>
          <w:tcPr>
            <w:tcW w:w="5495" w:type="dxa"/>
          </w:tcPr>
          <w:p w:rsidR="00776818" w:rsidRPr="0047124D" w:rsidRDefault="00776818" w:rsidP="001B58AB">
            <w:pPr>
              <w:rPr>
                <w:sz w:val="20"/>
                <w:szCs w:val="20"/>
              </w:rPr>
            </w:pPr>
            <w:r w:rsidRPr="0047124D">
              <w:rPr>
                <w:sz w:val="20"/>
                <w:szCs w:val="20"/>
              </w:rPr>
              <w:t xml:space="preserve">Platnost dokumentu: </w:t>
            </w:r>
            <w:r w:rsidR="001B58AB">
              <w:rPr>
                <w:sz w:val="20"/>
                <w:szCs w:val="20"/>
              </w:rPr>
              <w:t>od 1. 3. 2017</w:t>
            </w:r>
          </w:p>
        </w:tc>
        <w:tc>
          <w:tcPr>
            <w:tcW w:w="5187" w:type="dxa"/>
            <w:gridSpan w:val="2"/>
          </w:tcPr>
          <w:p w:rsidR="00776818" w:rsidRPr="0047124D" w:rsidRDefault="0047124D" w:rsidP="001B58AB">
            <w:pPr>
              <w:rPr>
                <w:sz w:val="20"/>
                <w:szCs w:val="20"/>
              </w:rPr>
            </w:pPr>
            <w:r w:rsidRPr="0047124D">
              <w:rPr>
                <w:sz w:val="20"/>
                <w:szCs w:val="20"/>
              </w:rPr>
              <w:t>Vypracoval:</w:t>
            </w:r>
            <w:r w:rsidR="001B58AB">
              <w:rPr>
                <w:sz w:val="20"/>
                <w:szCs w:val="20"/>
              </w:rPr>
              <w:t xml:space="preserve"> Mgr. Petra Jánská</w:t>
            </w:r>
          </w:p>
        </w:tc>
      </w:tr>
      <w:tr w:rsidR="00102554" w:rsidTr="001F0F02">
        <w:tc>
          <w:tcPr>
            <w:tcW w:w="5495" w:type="dxa"/>
          </w:tcPr>
          <w:p w:rsidR="00102554" w:rsidRPr="0047124D" w:rsidRDefault="00102554" w:rsidP="003C109B">
            <w:pPr>
              <w:rPr>
                <w:sz w:val="20"/>
                <w:szCs w:val="20"/>
              </w:rPr>
            </w:pPr>
            <w:r w:rsidRPr="0047124D">
              <w:rPr>
                <w:sz w:val="20"/>
                <w:szCs w:val="20"/>
              </w:rPr>
              <w:t>Spisový znak:</w:t>
            </w:r>
            <w:r w:rsidR="001B58AB">
              <w:rPr>
                <w:sz w:val="20"/>
                <w:szCs w:val="20"/>
              </w:rPr>
              <w:t xml:space="preserve"> SM 3/2017</w:t>
            </w:r>
          </w:p>
        </w:tc>
        <w:tc>
          <w:tcPr>
            <w:tcW w:w="5187" w:type="dxa"/>
            <w:gridSpan w:val="2"/>
          </w:tcPr>
          <w:p w:rsidR="00102554" w:rsidRPr="0047124D" w:rsidRDefault="00102554" w:rsidP="003C109B">
            <w:pPr>
              <w:rPr>
                <w:sz w:val="20"/>
                <w:szCs w:val="20"/>
              </w:rPr>
            </w:pPr>
            <w:r w:rsidRPr="0047124D">
              <w:rPr>
                <w:sz w:val="20"/>
                <w:szCs w:val="20"/>
              </w:rPr>
              <w:t>Skartační znak</w:t>
            </w:r>
            <w:r w:rsidR="0047124D">
              <w:rPr>
                <w:sz w:val="20"/>
                <w:szCs w:val="20"/>
              </w:rPr>
              <w:t>:</w:t>
            </w:r>
            <w:r w:rsidR="001B58AB">
              <w:rPr>
                <w:sz w:val="20"/>
                <w:szCs w:val="20"/>
              </w:rPr>
              <w:t>S5</w:t>
            </w:r>
          </w:p>
        </w:tc>
      </w:tr>
      <w:tr w:rsidR="00EE0197" w:rsidTr="003621DA">
        <w:tc>
          <w:tcPr>
            <w:tcW w:w="10682" w:type="dxa"/>
            <w:gridSpan w:val="3"/>
          </w:tcPr>
          <w:p w:rsidR="00EE0197" w:rsidRPr="0047124D" w:rsidRDefault="00EE0197" w:rsidP="003C10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Aktualizace:</w:t>
            </w:r>
          </w:p>
        </w:tc>
      </w:tr>
    </w:tbl>
    <w:p w:rsidR="001B58AB" w:rsidRDefault="001B58AB" w:rsidP="001B58AB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805757">
        <w:rPr>
          <w:rFonts w:ascii="Times New Roman" w:hAnsi="Times New Roman" w:cs="Times New Roman"/>
          <w:b/>
          <w:sz w:val="24"/>
          <w:szCs w:val="24"/>
        </w:rPr>
        <w:t>1. Úvodní ustanovení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Tato směrnice </w:t>
      </w:r>
      <w:r w:rsidRPr="00805757">
        <w:rPr>
          <w:rFonts w:ascii="Times New Roman" w:hAnsi="Times New Roman" w:cs="Times New Roman"/>
          <w:sz w:val="24"/>
          <w:szCs w:val="24"/>
        </w:rPr>
        <w:t>stanoví postup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 xml:space="preserve"> k zajištění úkolů vyplývajících ze </w:t>
      </w:r>
      <w:r w:rsidRPr="00805757">
        <w:rPr>
          <w:rFonts w:ascii="Times New Roman" w:hAnsi="Times New Roman" w:cs="Times New Roman"/>
          <w:bCs/>
          <w:color w:val="FF0000"/>
          <w:sz w:val="24"/>
          <w:szCs w:val="24"/>
        </w:rPr>
        <w:t>zákona č. 106/1999 Sb.,</w:t>
      </w:r>
      <w:r w:rsidRPr="00805757">
        <w:rPr>
          <w:rFonts w:ascii="Times New Roman" w:hAnsi="Times New Roman" w:cs="Times New Roman"/>
          <w:sz w:val="24"/>
          <w:szCs w:val="24"/>
        </w:rPr>
        <w:t xml:space="preserve"> o svobodném přístupu k informacím.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Základní pojmy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(1) Povinným subjektem, který m</w:t>
      </w:r>
      <w:r w:rsidR="008F52C2">
        <w:rPr>
          <w:rFonts w:ascii="Times New Roman" w:hAnsi="Times New Roman" w:cs="Times New Roman"/>
          <w:sz w:val="24"/>
          <w:szCs w:val="24"/>
        </w:rPr>
        <w:t>á</w:t>
      </w:r>
      <w:r w:rsidRPr="00805757">
        <w:rPr>
          <w:rFonts w:ascii="Times New Roman" w:hAnsi="Times New Roman" w:cs="Times New Roman"/>
          <w:sz w:val="24"/>
          <w:szCs w:val="24"/>
        </w:rPr>
        <w:t xml:space="preserve"> podle tohoto zákona povinnost poskytovat informace, je ředitel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>.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(2) Žadatelem je každá fyzická i právnická osoba, která žádá o informaci.</w:t>
      </w:r>
      <w:r w:rsidRPr="00805757">
        <w:rPr>
          <w:rFonts w:ascii="Times New Roman" w:hAnsi="Times New Roman" w:cs="Times New Roman"/>
          <w:sz w:val="24"/>
          <w:szCs w:val="24"/>
        </w:rPr>
        <w:br/>
        <w:t>(3) Informací se rozumí jakýkoliv obsah nebo jeho část v jakékoliv podobě, zaznamenaný na jakémkoliv nosiči, zejména obsah písemného záznamu na listině, záznamu uloženého v elektronické podobě nebo záznamu zvukového, obrazového nebo audiovizuálního.</w:t>
      </w:r>
      <w:r w:rsidRPr="00805757">
        <w:rPr>
          <w:rFonts w:ascii="Times New Roman" w:hAnsi="Times New Roman" w:cs="Times New Roman"/>
          <w:sz w:val="24"/>
          <w:szCs w:val="24"/>
        </w:rPr>
        <w:br/>
        <w:t>(4) Zveřejněnou informací je taková informace, která může být vždy znovu vyhledána a získána, zejména vydaná tiskem nebo na jiném nosiči dat umožňujícím zápis a uchování informace, vystavená na úřední desce, s možností dálkového přístupu nebo umístěná v knihovně poskytující veřejné knihovnické a informační služby podle knihovního zákona.</w:t>
      </w:r>
      <w:r w:rsidRPr="00805757">
        <w:rPr>
          <w:rFonts w:ascii="Times New Roman" w:hAnsi="Times New Roman" w:cs="Times New Roman"/>
          <w:sz w:val="24"/>
          <w:szCs w:val="24"/>
        </w:rPr>
        <w:br/>
        <w:t>(5) Doprovodnou informací pro účel tohoto zákona je taková informace, která úzce souvisí s požadovanou informací (například informace o její existenci, původu, počtu, důvodu odepření, době, po kterou důvod odepření trvá a kdy bude znovu přezkoumán, a dalších důležitých rysech).</w:t>
      </w:r>
      <w:r w:rsidRPr="00805757">
        <w:rPr>
          <w:rFonts w:ascii="Times New Roman" w:hAnsi="Times New Roman" w:cs="Times New Roman"/>
          <w:sz w:val="24"/>
          <w:szCs w:val="24"/>
        </w:rPr>
        <w:br/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b/>
          <w:sz w:val="24"/>
          <w:szCs w:val="24"/>
        </w:rPr>
        <w:t>3. Poskytování informací</w:t>
      </w:r>
      <w:r w:rsidRPr="00805757">
        <w:rPr>
          <w:rFonts w:ascii="Times New Roman" w:hAnsi="Times New Roman" w:cs="Times New Roman"/>
          <w:b/>
          <w:sz w:val="24"/>
          <w:szCs w:val="24"/>
        </w:rPr>
        <w:br/>
      </w:r>
      <w:r w:rsidRPr="00805757">
        <w:rPr>
          <w:rFonts w:ascii="Times New Roman" w:hAnsi="Times New Roman" w:cs="Times New Roman"/>
          <w:sz w:val="24"/>
          <w:szCs w:val="24"/>
        </w:rPr>
        <w:t xml:space="preserve"> Ředitel škol</w:t>
      </w:r>
      <w:r>
        <w:rPr>
          <w:rFonts w:ascii="Times New Roman" w:hAnsi="Times New Roman" w:cs="Times New Roman"/>
          <w:sz w:val="24"/>
          <w:szCs w:val="24"/>
        </w:rPr>
        <w:t>ského zařízení poskytuje</w:t>
      </w:r>
      <w:r w:rsidRPr="00805757">
        <w:rPr>
          <w:rFonts w:ascii="Times New Roman" w:hAnsi="Times New Roman" w:cs="Times New Roman"/>
          <w:sz w:val="24"/>
          <w:szCs w:val="24"/>
        </w:rPr>
        <w:t xml:space="preserve"> informace žadateli na základě: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 xml:space="preserve">a) žádosti nebo 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b) zveřejněním.</w:t>
      </w:r>
      <w:r w:rsidRPr="00805757">
        <w:rPr>
          <w:rFonts w:ascii="Times New Roman" w:hAnsi="Times New Roman" w:cs="Times New Roman"/>
          <w:sz w:val="24"/>
          <w:szCs w:val="24"/>
        </w:rPr>
        <w:br/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805757">
        <w:rPr>
          <w:rFonts w:ascii="Times New Roman" w:hAnsi="Times New Roman" w:cs="Times New Roman"/>
          <w:b/>
          <w:sz w:val="24"/>
          <w:szCs w:val="24"/>
        </w:rPr>
        <w:t>3.1 Poskytování informací na základě žádosti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805757">
        <w:rPr>
          <w:rFonts w:ascii="Times New Roman" w:hAnsi="Times New Roman" w:cs="Times New Roman"/>
          <w:b/>
          <w:sz w:val="24"/>
          <w:szCs w:val="24"/>
        </w:rPr>
        <w:t>Postup při podávání a vyřizování písemných žádostí o poskytnutí informace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(1) Žádost je podána dnem, kdy ji obdržel ředitel školy.</w:t>
      </w:r>
      <w:r w:rsidRPr="00805757">
        <w:rPr>
          <w:rFonts w:ascii="Times New Roman" w:hAnsi="Times New Roman" w:cs="Times New Roman"/>
          <w:sz w:val="24"/>
          <w:szCs w:val="24"/>
        </w:rPr>
        <w:br/>
        <w:t>(2) Ze žádosti musí být zřejmé, že se žadatel domáhá poskytnutí informace.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Fyzická osoba uvede v žádosti:</w:t>
      </w:r>
      <w:r w:rsidRPr="00805757">
        <w:rPr>
          <w:rFonts w:ascii="Times New Roman" w:hAnsi="Times New Roman" w:cs="Times New Roman"/>
          <w:sz w:val="24"/>
          <w:szCs w:val="24"/>
        </w:rPr>
        <w:t xml:space="preserve"> jméno, příjmení, </w:t>
      </w:r>
      <w:r>
        <w:rPr>
          <w:rFonts w:ascii="Times New Roman" w:hAnsi="Times New Roman" w:cs="Times New Roman"/>
          <w:sz w:val="24"/>
          <w:szCs w:val="24"/>
        </w:rPr>
        <w:t>datum narození,</w:t>
      </w:r>
      <w:r w:rsidRPr="00805757">
        <w:rPr>
          <w:rFonts w:ascii="Times New Roman" w:hAnsi="Times New Roman" w:cs="Times New Roman"/>
          <w:sz w:val="24"/>
          <w:szCs w:val="24"/>
        </w:rPr>
        <w:t xml:space="preserve"> adresu místa trvalého pobytu nebo, není-li přihlášena k trv</w:t>
      </w:r>
      <w:r>
        <w:rPr>
          <w:rFonts w:ascii="Times New Roman" w:hAnsi="Times New Roman" w:cs="Times New Roman"/>
          <w:sz w:val="24"/>
          <w:szCs w:val="24"/>
        </w:rPr>
        <w:t xml:space="preserve">alému pobytu, adresu bydliště a </w:t>
      </w:r>
      <w:proofErr w:type="gramStart"/>
      <w:r>
        <w:rPr>
          <w:rFonts w:ascii="Times New Roman" w:hAnsi="Times New Roman" w:cs="Times New Roman"/>
          <w:sz w:val="24"/>
          <w:szCs w:val="24"/>
        </w:rPr>
        <w:t>adresu</w:t>
      </w:r>
      <w:proofErr w:type="gramEnd"/>
      <w:r w:rsidRPr="00805757">
        <w:rPr>
          <w:rFonts w:ascii="Times New Roman" w:hAnsi="Times New Roman" w:cs="Times New Roman"/>
          <w:sz w:val="24"/>
          <w:szCs w:val="24"/>
        </w:rPr>
        <w:t xml:space="preserve"> pro doručování. 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Právnická osoba uvede název, identifikační číslo, datovou schránku nebo </w:t>
      </w:r>
      <w:r w:rsidRPr="00805757">
        <w:rPr>
          <w:rFonts w:ascii="Times New Roman" w:hAnsi="Times New Roman" w:cs="Times New Roman"/>
          <w:sz w:val="24"/>
          <w:szCs w:val="24"/>
        </w:rPr>
        <w:t>adresu sídla a adresu pro doručování, liší-li se od adresy s</w:t>
      </w:r>
      <w:r>
        <w:rPr>
          <w:rFonts w:ascii="Times New Roman" w:hAnsi="Times New Roman" w:cs="Times New Roman"/>
          <w:sz w:val="24"/>
          <w:szCs w:val="24"/>
        </w:rPr>
        <w:t xml:space="preserve">ídla.  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 xml:space="preserve">(3) Neobsahuje-li žádost všechny náležitosti, posoudí ředitel školy žádost a 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vyzve žadatele ve lhůtě do 7 dnů ode dne podání žádosti, aby žádost doplnil; nevyhoví-li žadatel této výzvě do 30 dnů ode dne jejího doručení, žádost odloží,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v případě, že je žádost nesrozumitelná, není zřejmé, jaká informace je požadována, nebo je formulována příliš obecně, vyzve žadatele ve lhůtě do sedmi dnů od podání žádosti, aby žádost upřesnil, neupřesní-li žadatel žádost do 30 dnů ode dne doručení výzvy, rozhodne o odmítnutí žádosti,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lastRenderedPageBreak/>
        <w:t>- v případě, že požadované informace se nevztahují k působnosti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>, žádost odloží a tuto odůvodněnou skutečnost sdělí do 7 dnů ode dne doručení žádosti žadateli,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(4) O postupu při poskytování informace se pořídí záznam.</w:t>
      </w:r>
      <w:r w:rsidRPr="00805757">
        <w:rPr>
          <w:rFonts w:ascii="Times New Roman" w:hAnsi="Times New Roman" w:cs="Times New Roman"/>
          <w:sz w:val="24"/>
          <w:szCs w:val="24"/>
        </w:rPr>
        <w:br/>
        <w:t xml:space="preserve">(5) Lhůtu pro poskytnutí informace může ředitel školy prodloužit ze závažných důvodů, nejvýše však o deset dní.  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805757">
        <w:rPr>
          <w:rFonts w:ascii="Times New Roman" w:hAnsi="Times New Roman" w:cs="Times New Roman"/>
          <w:b/>
          <w:sz w:val="24"/>
          <w:szCs w:val="24"/>
        </w:rPr>
        <w:t>Rozhodnutí o odmítnutí žádosti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(1) Pokud ředitel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>, byť i jen zčásti, nevyhoví, vydá ve lhůtě pro vyřízení žádosti rozhodnutí o odmítnutí žádosti, popřípadě o odmítnutí části žádosti, s výjimkou případů, kdy se žádost odloží.</w:t>
      </w:r>
      <w:r w:rsidRPr="00805757">
        <w:rPr>
          <w:rFonts w:ascii="Times New Roman" w:hAnsi="Times New Roman" w:cs="Times New Roman"/>
          <w:sz w:val="24"/>
          <w:szCs w:val="24"/>
        </w:rPr>
        <w:br/>
      </w:r>
      <w:r w:rsidRPr="00805757">
        <w:rPr>
          <w:rFonts w:ascii="Times New Roman" w:hAnsi="Times New Roman" w:cs="Times New Roman"/>
          <w:b/>
          <w:sz w:val="24"/>
          <w:szCs w:val="24"/>
        </w:rPr>
        <w:t>Viz Vzor rozhodnutí o odmítnutí poskytnutí informace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805757">
        <w:rPr>
          <w:rFonts w:ascii="Times New Roman" w:hAnsi="Times New Roman" w:cs="Times New Roman"/>
          <w:b/>
          <w:sz w:val="24"/>
          <w:szCs w:val="24"/>
        </w:rPr>
        <w:t>Odvolání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(1) Proti rozhodnutí ředitele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 xml:space="preserve"> o odmítnutí žádosti lze podat odvolání.</w:t>
      </w:r>
      <w:r w:rsidRPr="00805757">
        <w:rPr>
          <w:rFonts w:ascii="Times New Roman" w:hAnsi="Times New Roman" w:cs="Times New Roman"/>
          <w:sz w:val="24"/>
          <w:szCs w:val="24"/>
        </w:rPr>
        <w:br/>
        <w:t>(2) Ředitel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 xml:space="preserve"> předloží odvolání spolu se spiso</w:t>
      </w:r>
      <w:r>
        <w:rPr>
          <w:rFonts w:ascii="Times New Roman" w:hAnsi="Times New Roman" w:cs="Times New Roman"/>
          <w:sz w:val="24"/>
          <w:szCs w:val="24"/>
        </w:rPr>
        <w:t>vým materiálem krajskému úřadu</w:t>
      </w:r>
      <w:r w:rsidRPr="00805757">
        <w:rPr>
          <w:rFonts w:ascii="Times New Roman" w:hAnsi="Times New Roman" w:cs="Times New Roman"/>
          <w:sz w:val="24"/>
          <w:szCs w:val="24"/>
        </w:rPr>
        <w:t xml:space="preserve"> ve lhůtě 15 dnů ode dne doruč</w:t>
      </w:r>
      <w:r>
        <w:rPr>
          <w:rFonts w:ascii="Times New Roman" w:hAnsi="Times New Roman" w:cs="Times New Roman"/>
          <w:sz w:val="24"/>
          <w:szCs w:val="24"/>
        </w:rPr>
        <w:t>ení odvolání.</w:t>
      </w:r>
      <w:r>
        <w:rPr>
          <w:rFonts w:ascii="Times New Roman" w:hAnsi="Times New Roman" w:cs="Times New Roman"/>
          <w:sz w:val="24"/>
          <w:szCs w:val="24"/>
        </w:rPr>
        <w:br/>
        <w:t>(3) Krajský úřad</w:t>
      </w:r>
      <w:r w:rsidRPr="00805757">
        <w:rPr>
          <w:rFonts w:ascii="Times New Roman" w:hAnsi="Times New Roman" w:cs="Times New Roman"/>
          <w:sz w:val="24"/>
          <w:szCs w:val="24"/>
        </w:rPr>
        <w:t xml:space="preserve"> rozhodne o odvolání do 15 dnů ode dne předložení odvolání ředitelem školy. Lhůtu nelze prodloužit.</w:t>
      </w:r>
      <w:r w:rsidRPr="00805757">
        <w:rPr>
          <w:rFonts w:ascii="Times New Roman" w:hAnsi="Times New Roman" w:cs="Times New Roman"/>
          <w:sz w:val="24"/>
          <w:szCs w:val="24"/>
        </w:rPr>
        <w:br/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805757">
        <w:rPr>
          <w:rFonts w:ascii="Times New Roman" w:hAnsi="Times New Roman" w:cs="Times New Roman"/>
          <w:b/>
          <w:sz w:val="24"/>
          <w:szCs w:val="24"/>
        </w:rPr>
        <w:t>Stížnost na postup při vyřizování žádosti o informace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(1) Stížnost na postup při vyřizování žádosti o informace může podat žadatel,</w:t>
      </w:r>
      <w:r w:rsidRPr="00805757">
        <w:rPr>
          <w:rFonts w:ascii="Times New Roman" w:hAnsi="Times New Roman" w:cs="Times New Roman"/>
          <w:sz w:val="24"/>
          <w:szCs w:val="24"/>
        </w:rPr>
        <w:br/>
        <w:t>- který nesouhlasí s vyřízením žádosti,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kterému po uplynutí lhůty nebyla poskytnuta informace a nebylo vydáno rozhodnutí o odmítnutí žádosti,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kterému byla informace poskytnuta částečně, aniž bylo o zbytku žádosti vydáno rozhodnutí o odmítnutí, nebo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který nesouhlasí s výší úhrady, požadovanými v souvislosti s poskytováním informací.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(2) Stížnost lze podat písemně nebo ústně; je-li stížnost podána ústně a nelze-li ji ihned vyřídit, sepíše o ní povinný subjekt písemný záznam.</w:t>
      </w:r>
      <w:r w:rsidRPr="00805757">
        <w:rPr>
          <w:rFonts w:ascii="Times New Roman" w:hAnsi="Times New Roman" w:cs="Times New Roman"/>
          <w:sz w:val="24"/>
          <w:szCs w:val="24"/>
        </w:rPr>
        <w:br/>
        <w:t>(3) Stížnost se podává u ředitele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>, a to do 30 dnů ode dne</w:t>
      </w:r>
      <w:r w:rsidRPr="00805757">
        <w:rPr>
          <w:rFonts w:ascii="Times New Roman" w:hAnsi="Times New Roman" w:cs="Times New Roman"/>
          <w:sz w:val="24"/>
          <w:szCs w:val="24"/>
        </w:rPr>
        <w:br/>
        <w:t>a) doručení sdělení,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b) uplynutí lhůty pro poskytnutí informace.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(4) O stí</w:t>
      </w:r>
      <w:r>
        <w:rPr>
          <w:rFonts w:ascii="Times New Roman" w:hAnsi="Times New Roman" w:cs="Times New Roman"/>
          <w:sz w:val="24"/>
          <w:szCs w:val="24"/>
        </w:rPr>
        <w:t>žnosti rozhoduje krajský úřad.</w:t>
      </w:r>
      <w:r w:rsidRPr="00805757">
        <w:rPr>
          <w:rFonts w:ascii="Times New Roman" w:hAnsi="Times New Roman" w:cs="Times New Roman"/>
          <w:sz w:val="24"/>
          <w:szCs w:val="24"/>
        </w:rPr>
        <w:br/>
        <w:t>(5) Ředitel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 xml:space="preserve"> předloží stížnost spolu se spisovým materiálem krajskému úřadu … do 7 dnů ode dne, kdy mu stížnost došla, pokud v této lhůtě stížnosti sám zcela nevyhoví tím, že poskytne požadovanou informaci, nebo vydá rozhodnutí o odmítnutí žádosti.</w:t>
      </w:r>
      <w:r w:rsidRPr="00805757">
        <w:rPr>
          <w:rFonts w:ascii="Times New Roman" w:hAnsi="Times New Roman" w:cs="Times New Roman"/>
          <w:sz w:val="24"/>
          <w:szCs w:val="24"/>
        </w:rPr>
        <w:br/>
        <w:t>(6) Krajský úřad při rozhodování o stížnosti přezkoumá postup povinného subjektu a rozhodne tak, že</w:t>
      </w:r>
      <w:r w:rsidRPr="00805757">
        <w:rPr>
          <w:rFonts w:ascii="Times New Roman" w:hAnsi="Times New Roman" w:cs="Times New Roman"/>
          <w:sz w:val="24"/>
          <w:szCs w:val="24"/>
        </w:rPr>
        <w:br/>
        <w:t>- postup ředitele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 xml:space="preserve"> potvrdí,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řediteli školy přikáže, aby ve stanovené lhůtě, která nesmí být delší než 15 dnů ode dne doručení rozhodnutí krajskému úřadu, žádost vyřídil, nebo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usnesením věc převezme a informaci poskytne sám nebo vydá rozhodnutí o odmítnutí žádosti.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</w:p>
    <w:p w:rsidR="001B58AB" w:rsidRDefault="001B58AB" w:rsidP="001B58AB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1B58AB" w:rsidRDefault="001B58AB" w:rsidP="001B58AB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1B58AB" w:rsidRDefault="001B58AB" w:rsidP="001B58AB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1B58AB" w:rsidRDefault="001B58AB" w:rsidP="001B58AB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1B58AB" w:rsidRDefault="001B58AB" w:rsidP="001B58AB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1B58AB" w:rsidRDefault="001B58AB" w:rsidP="001B58AB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805757">
        <w:rPr>
          <w:rFonts w:ascii="Times New Roman" w:hAnsi="Times New Roman" w:cs="Times New Roman"/>
          <w:b/>
          <w:sz w:val="24"/>
          <w:szCs w:val="24"/>
        </w:rPr>
        <w:lastRenderedPageBreak/>
        <w:t>3.2 Poskytování informací na základě zveřejnění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Ředitel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 xml:space="preserve"> je povinen zveřejnit na všeobecně přístupném místě následující informace: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informace o škol</w:t>
      </w:r>
      <w:r>
        <w:rPr>
          <w:rFonts w:ascii="Times New Roman" w:hAnsi="Times New Roman" w:cs="Times New Roman"/>
          <w:sz w:val="24"/>
          <w:szCs w:val="24"/>
        </w:rPr>
        <w:t>ském zařízení</w:t>
      </w:r>
      <w:r w:rsidRPr="00805757">
        <w:rPr>
          <w:rFonts w:ascii="Times New Roman" w:hAnsi="Times New Roman" w:cs="Times New Roman"/>
          <w:sz w:val="24"/>
          <w:szCs w:val="24"/>
        </w:rPr>
        <w:t xml:space="preserve"> a údaje o jmenování do funkce ředitele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>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vymezení své pravomoci a působnosti,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jméno a příjmení své nebo zástupce ředitele určeného k poskytování informací a pracovníka pověřeného přijímáním a vyřizováním stížností, podnětů a oznámení,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údaje o tom, proti kterým rozhodnutím ředitele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 xml:space="preserve"> je přípustné odvolání, ke kterému orgánu, v jaké lhůtě a kde lze odvolání podat,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postup při vyřizování stížností, oznámení a podnětů,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postup při vyřizování žádostí o poskytnutí informace,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přehled nejdůležitějších předpisů, kterými se ředitel školy při výkonu své působnosti řídí, a místo a čas, kde jsou tyto předpisy k nahlédnutí,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sazebník úhrad za poskytování informací,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výroční zprávu za předcházející kalendářní rok o své činnosti v oblasti poskytování informací,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výroční zprávu o činnosti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 xml:space="preserve"> a výroční zprávy o hospodaření školy za předcházející kalendářní rok.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Ředitel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 xml:space="preserve"> umožní každému pořízení kopií informací uvedených v předcházejícím odstavci, tuto službu zabezpečuje hospodářka školy se souhlasem ředitele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 xml:space="preserve"> na základě předložené žádosti. 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Pr="00805757">
        <w:rPr>
          <w:rFonts w:ascii="Times New Roman" w:hAnsi="Times New Roman" w:cs="Times New Roman"/>
          <w:sz w:val="24"/>
          <w:szCs w:val="24"/>
        </w:rPr>
        <w:t>kol</w:t>
      </w:r>
      <w:r>
        <w:rPr>
          <w:rFonts w:ascii="Times New Roman" w:hAnsi="Times New Roman" w:cs="Times New Roman"/>
          <w:sz w:val="24"/>
          <w:szCs w:val="24"/>
        </w:rPr>
        <w:t>ské zařízení</w:t>
      </w:r>
      <w:r w:rsidRPr="00805757">
        <w:rPr>
          <w:rFonts w:ascii="Times New Roman" w:hAnsi="Times New Roman" w:cs="Times New Roman"/>
          <w:sz w:val="24"/>
          <w:szCs w:val="24"/>
        </w:rPr>
        <w:t xml:space="preserve"> zveřejňuje informace těmito způsoby: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na informační tabuli</w:t>
      </w:r>
      <w:r w:rsidRPr="00805757">
        <w:rPr>
          <w:rFonts w:ascii="Times New Roman" w:hAnsi="Times New Roman" w:cs="Times New Roman"/>
          <w:sz w:val="24"/>
          <w:szCs w:val="24"/>
        </w:rPr>
        <w:t>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v ředitelně,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prostřednictvím osobního jednání se zákonnými zástupci žáků,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na internetových stránkách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>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prostřednictvím výroční zprávy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>.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</w:p>
    <w:p w:rsidR="001B58AB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Ředitel</w:t>
      </w:r>
      <w:r w:rsidRPr="006D35B4">
        <w:rPr>
          <w:rFonts w:ascii="Times New Roman" w:hAnsi="Times New Roman" w:cs="Times New Roman"/>
          <w:sz w:val="24"/>
          <w:szCs w:val="24"/>
        </w:rPr>
        <w:t xml:space="preserve"> </w:t>
      </w:r>
      <w:r w:rsidRPr="00805757">
        <w:rPr>
          <w:rFonts w:ascii="Times New Roman" w:hAnsi="Times New Roman" w:cs="Times New Roman"/>
          <w:sz w:val="24"/>
          <w:szCs w:val="24"/>
        </w:rPr>
        <w:t>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 xml:space="preserve"> zveřejní výroční zprávu o své činnosti v oblasti poskytování informací z</w:t>
      </w:r>
      <w:r>
        <w:rPr>
          <w:rFonts w:ascii="Times New Roman" w:hAnsi="Times New Roman" w:cs="Times New Roman"/>
          <w:sz w:val="24"/>
          <w:szCs w:val="24"/>
        </w:rPr>
        <w:t>a předcházející kalendářní rok a to do března vždy za ukončený kalendářní rok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Výroční zpráva obsahuje údaje: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počet podaných žádostí o informace a počet vydaných rozhodnutí o odmítnutí žádosti,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počet podaných odvolání proti rozhodnutí,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opis podstatných částí každého rozsudku soudu ve věci přezkoumání zákonnosti rozhodnutí povinného subjektu o odmítnutí žádosti o poskytnutí informace a přehled všech výdajů, které povinný subjekt vynaložil v souvislosti se soudními řízeními o právech a povinnostech podle tohoto zákona, a to včetně nákladů na své vlastní zaměstnance a nákladů na právní zastoupení,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počet stížností a stručný popis způsobu jejich vyřízení,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další informace vztahující se k uplatňování tohoto zákona.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 xml:space="preserve"> Tuto výroční zprávu začleňuje ředitel školy do výroční zprávy o činnosti školy podle </w:t>
      </w:r>
      <w:r w:rsidRPr="00805757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§ 10 školského zákona 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805757">
        <w:rPr>
          <w:rFonts w:ascii="Times New Roman" w:hAnsi="Times New Roman" w:cs="Times New Roman"/>
          <w:b/>
          <w:sz w:val="24"/>
          <w:szCs w:val="24"/>
        </w:rPr>
        <w:t>4. Omezení práva na poskytnutí informace</w:t>
      </w:r>
      <w:bookmarkStart w:id="0" w:name="_GoBack"/>
      <w:bookmarkEnd w:id="0"/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Ředitel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 xml:space="preserve"> nesmí poskytnout informaci, která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 xml:space="preserve">- vypovídá o osobnosti a soukromí fyzické osoby, zejména o jejím rasovém původu, národnosti, politických postojích a členství v politických stranách a hnutích, vztahu k náboženství, o její trestné </w:t>
      </w:r>
      <w:r w:rsidRPr="00805757">
        <w:rPr>
          <w:rFonts w:ascii="Times New Roman" w:hAnsi="Times New Roman" w:cs="Times New Roman"/>
          <w:sz w:val="24"/>
          <w:szCs w:val="24"/>
        </w:rPr>
        <w:lastRenderedPageBreak/>
        <w:t xml:space="preserve">činnosti, zdraví, sexuálním životě, rodinných příslušnících a majetkových poměrech, pokud tak nestanoví zvláštní zákon, nebo s předchozím písemným souhlasem dotčené osoby, 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 xml:space="preserve">- je označena za obchodní tajemství ve smyslu </w:t>
      </w:r>
      <w:r w:rsidRPr="00805757">
        <w:rPr>
          <w:rFonts w:ascii="Times New Roman" w:hAnsi="Times New Roman" w:cs="Times New Roman"/>
          <w:color w:val="7030A0"/>
          <w:sz w:val="24"/>
          <w:szCs w:val="24"/>
        </w:rPr>
        <w:t>§ 2985 zákona č. 89/2012 Sb., občanský zákoník</w:t>
      </w:r>
      <w:r w:rsidRPr="00805757">
        <w:rPr>
          <w:rFonts w:ascii="Times New Roman" w:hAnsi="Times New Roman" w:cs="Times New Roman"/>
          <w:b/>
          <w:color w:val="7030A0"/>
          <w:sz w:val="24"/>
          <w:szCs w:val="24"/>
        </w:rPr>
        <w:t>.</w:t>
      </w:r>
      <w:r w:rsidRPr="00805757">
        <w:rPr>
          <w:rFonts w:ascii="Times New Roman" w:hAnsi="Times New Roman" w:cs="Times New Roman"/>
          <w:sz w:val="24"/>
          <w:szCs w:val="24"/>
        </w:rPr>
        <w:t xml:space="preserve"> Za porušení obchodního tajemství se nepovažuje poskytnutí informací týkajících se rozsahu a příjemce prostředků ze státního rozpočtu (výše neinvestičních výdajů a investičních výdajů přidělených jednotlivých školám, předškolním a školským zařízením, výše dotací poskytnutých jednotlivým soukromým školám, předškolním a školským zařízením atd.)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byla získána od osoby, které informační povinnost zákon neukládá, pokud nesdělila, že s poskytnutím informace souhlasí.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805757">
        <w:rPr>
          <w:rFonts w:ascii="Times New Roman" w:hAnsi="Times New Roman" w:cs="Times New Roman"/>
          <w:sz w:val="24"/>
          <w:szCs w:val="24"/>
        </w:rPr>
        <w:t>se</w:t>
      </w:r>
      <w:proofErr w:type="gramEnd"/>
      <w:r w:rsidRPr="00805757">
        <w:rPr>
          <w:rFonts w:ascii="Times New Roman" w:hAnsi="Times New Roman" w:cs="Times New Roman"/>
          <w:sz w:val="24"/>
          <w:szCs w:val="24"/>
        </w:rPr>
        <w:t xml:space="preserve"> týká probíhajícího trestního řízení, rozhodovací činnosti soudů nebo jejíž poskytnutí by bylo porušením ochrany duševního vlastnictví</w:t>
      </w:r>
    </w:p>
    <w:p w:rsidR="001B58AB" w:rsidRPr="00805757" w:rsidRDefault="001B58AB" w:rsidP="001B58AB">
      <w:pPr>
        <w:spacing w:after="0"/>
        <w:ind w:left="426" w:hanging="142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- ředitel školy může omezit poskytnutí informace, pokud se jedná o novou informaci, která vznikla při přípravě rozhodnutí; to platí jen do doby, kdy se příprava ukončí pravomocným rozhodnutím (jedná se o informace vzniklé v etapě přípravy rozhodnutí, např. stanoviska jednotlivých organizačních útvarů školy k určité věci před jejich sjednocením ve formě rozhodnutí navenek).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Omezení práva na informace znamená, že ředitel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 xml:space="preserve"> poskytne požadované informace včetně doprovodných informací po vyloučení uvedených informací. Odepřít poskytnutí vyloučené informace lze pouze po dobu, po kterou trvá důvod odepření.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805757">
        <w:rPr>
          <w:rFonts w:ascii="Times New Roman" w:hAnsi="Times New Roman" w:cs="Times New Roman"/>
          <w:b/>
          <w:sz w:val="24"/>
          <w:szCs w:val="24"/>
        </w:rPr>
        <w:t>5. Hrazení nákladů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805757">
        <w:rPr>
          <w:rFonts w:ascii="Times New Roman" w:hAnsi="Times New Roman" w:cs="Times New Roman"/>
          <w:sz w:val="24"/>
          <w:szCs w:val="24"/>
        </w:rPr>
        <w:t>(1) Ředitel š</w:t>
      </w:r>
      <w:r w:rsidRPr="006D35B4">
        <w:rPr>
          <w:rFonts w:ascii="Times New Roman" w:hAnsi="Times New Roman" w:cs="Times New Roman"/>
          <w:sz w:val="24"/>
          <w:szCs w:val="24"/>
        </w:rPr>
        <w:t xml:space="preserve"> </w:t>
      </w:r>
      <w:r w:rsidRPr="00805757">
        <w:rPr>
          <w:rFonts w:ascii="Times New Roman" w:hAnsi="Times New Roman" w:cs="Times New Roman"/>
          <w:sz w:val="24"/>
          <w:szCs w:val="24"/>
        </w:rPr>
        <w:t>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 xml:space="preserve"> je v souvislosti s </w:t>
      </w:r>
      <w:r w:rsidR="008F52C2">
        <w:rPr>
          <w:rFonts w:ascii="Times New Roman" w:hAnsi="Times New Roman" w:cs="Times New Roman"/>
          <w:sz w:val="24"/>
          <w:szCs w:val="24"/>
        </w:rPr>
        <w:t>poskytováním informací oprávněn</w:t>
      </w:r>
      <w:r w:rsidRPr="00805757">
        <w:rPr>
          <w:rFonts w:ascii="Times New Roman" w:hAnsi="Times New Roman" w:cs="Times New Roman"/>
          <w:sz w:val="24"/>
          <w:szCs w:val="24"/>
        </w:rPr>
        <w:t xml:space="preserve"> žádat úhradu ve výši, která nesmí přesáhnout náklady spojené s pořízením kopií, opatřením technických nosičů dat a s odesláním informací žadateli. Ředitel škol</w:t>
      </w:r>
      <w:r>
        <w:rPr>
          <w:rFonts w:ascii="Times New Roman" w:hAnsi="Times New Roman" w:cs="Times New Roman"/>
          <w:sz w:val="24"/>
          <w:szCs w:val="24"/>
        </w:rPr>
        <w:t>ského zařízení</w:t>
      </w:r>
      <w:r w:rsidRPr="00805757">
        <w:rPr>
          <w:rFonts w:ascii="Times New Roman" w:hAnsi="Times New Roman" w:cs="Times New Roman"/>
          <w:sz w:val="24"/>
          <w:szCs w:val="24"/>
        </w:rPr>
        <w:t xml:space="preserve"> může vyžádat i úhradu za mimořádně rozsáhlé vyhledání informací.</w:t>
      </w:r>
      <w:r w:rsidRPr="00805757">
        <w:rPr>
          <w:rFonts w:ascii="Times New Roman" w:hAnsi="Times New Roman" w:cs="Times New Roman"/>
          <w:sz w:val="24"/>
          <w:szCs w:val="24"/>
        </w:rPr>
        <w:br/>
        <w:t>(2) Úhrada je příjmem škol</w:t>
      </w:r>
      <w:r>
        <w:rPr>
          <w:rFonts w:ascii="Times New Roman" w:hAnsi="Times New Roman" w:cs="Times New Roman"/>
          <w:sz w:val="24"/>
          <w:szCs w:val="24"/>
        </w:rPr>
        <w:t>ského zařízení.</w:t>
      </w: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</w:p>
    <w:p w:rsidR="001B58AB" w:rsidRPr="00805757" w:rsidRDefault="001B58AB" w:rsidP="001B58AB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</w:p>
    <w:p w:rsidR="00386334" w:rsidRDefault="008F52C2" w:rsidP="001B58AB">
      <w:pPr>
        <w:ind w:left="426"/>
      </w:pPr>
    </w:p>
    <w:sectPr w:rsidR="00386334" w:rsidSect="000F10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065"/>
    <w:rsid w:val="000566CF"/>
    <w:rsid w:val="000F1065"/>
    <w:rsid w:val="00102554"/>
    <w:rsid w:val="001B58AB"/>
    <w:rsid w:val="003561A9"/>
    <w:rsid w:val="0047124D"/>
    <w:rsid w:val="00580DC3"/>
    <w:rsid w:val="00776818"/>
    <w:rsid w:val="00807E7A"/>
    <w:rsid w:val="008F52C2"/>
    <w:rsid w:val="00EE0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F1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F1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106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80D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F1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F1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106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80D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nfo@ddmtre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1457</Words>
  <Characters>8599</Characters>
  <Application>Microsoft Office Word</Application>
  <DocSecurity>0</DocSecurity>
  <Lines>71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 Třebechovice p.O.</Company>
  <LinksUpToDate>false</LinksUpToDate>
  <CharactersWithSpaces>10036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janska</dc:creator>
  <cp:lastModifiedBy>janska</cp:lastModifiedBy>
  <cp:revision>3</cp:revision>
  <dcterms:created xsi:type="dcterms:W3CDTF">2017-02-21T15:17:00Z</dcterms:created>
  <dcterms:modified xsi:type="dcterms:W3CDTF">2018-02-22T13:11:00Z</dcterms:modified>
</cp:coreProperties>
</file>