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99B" w:rsidRDefault="006C346D" w:rsidP="00C7399B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5172075</wp:posOffset>
            </wp:positionH>
            <wp:positionV relativeFrom="paragraph">
              <wp:posOffset>-285750</wp:posOffset>
            </wp:positionV>
            <wp:extent cx="1323975" cy="1469450"/>
            <wp:effectExtent l="0" t="0" r="0" b="0"/>
            <wp:wrapNone/>
            <wp:docPr id="2" name="Obrázek 2" descr="C:\Users\janska\AppData\Local\Microsoft\Windows\Temporary Internet Files\Content.Outlook\IV865BAA\logo červe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ska\AppData\Local\Microsoft\Windows\Temporary Internet Files\Content.Outlook\IV865BAA\logo červená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46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99B" w:rsidRPr="00284106" w:rsidRDefault="00C7399B" w:rsidP="00C7399B">
      <w:pPr>
        <w:pStyle w:val="Odstavecseseznamem"/>
        <w:jc w:val="center"/>
        <w:rPr>
          <w:b/>
          <w:sz w:val="28"/>
          <w:szCs w:val="28"/>
          <w:u w:val="single"/>
        </w:rPr>
      </w:pPr>
      <w:r w:rsidRPr="00284106">
        <w:rPr>
          <w:b/>
          <w:sz w:val="28"/>
          <w:szCs w:val="28"/>
          <w:u w:val="single"/>
        </w:rPr>
        <w:t>Vnitřní řád pro členy zájmových útvarů</w:t>
      </w:r>
    </w:p>
    <w:p w:rsidR="00C7399B" w:rsidRPr="00D77970" w:rsidRDefault="00C7399B" w:rsidP="00C7399B">
      <w:pPr>
        <w:pStyle w:val="Odstavecseseznamem"/>
        <w:jc w:val="center"/>
        <w:rPr>
          <w:rFonts w:ascii="Times New Roman" w:hAnsi="Times New Roman" w:cs="Times New Roman"/>
          <w:sz w:val="20"/>
          <w:szCs w:val="20"/>
        </w:rPr>
      </w:pPr>
      <w:r w:rsidRPr="00D77970">
        <w:rPr>
          <w:rFonts w:ascii="Times New Roman" w:hAnsi="Times New Roman" w:cs="Times New Roman"/>
          <w:sz w:val="20"/>
          <w:szCs w:val="20"/>
        </w:rPr>
        <w:t>Dům dětí a mládeže, Třebechovice pod Orebem</w:t>
      </w:r>
    </w:p>
    <w:p w:rsidR="00C7399B" w:rsidRPr="006C346D" w:rsidRDefault="00C7399B" w:rsidP="00C7399B">
      <w:pPr>
        <w:pStyle w:val="Odstavecseseznamem"/>
        <w:jc w:val="center"/>
        <w:rPr>
          <w:rFonts w:ascii="Times New Roman" w:hAnsi="Times New Roman" w:cs="Times New Roman"/>
        </w:rPr>
      </w:pPr>
    </w:p>
    <w:p w:rsidR="00C7399B" w:rsidRPr="002E4256" w:rsidRDefault="00C7399B" w:rsidP="006C346D">
      <w:pPr>
        <w:pStyle w:val="Odstavecseseznamem"/>
        <w:ind w:left="0"/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V tomto řádu jsou obsažena nejdůležitější ustanovení, práva a povinnosti účastníků zájmového vzdělávání a jejich zákonných zástupců.</w:t>
      </w:r>
    </w:p>
    <w:p w:rsidR="00C7399B" w:rsidRPr="002E4256" w:rsidRDefault="00C7399B" w:rsidP="006C346D">
      <w:pPr>
        <w:pStyle w:val="Odstavecseseznamem"/>
        <w:ind w:left="0"/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Podpisem přihlášky se účastník a jeho zákonný zástupce zavazuje k respektování tohoto řádu. Řád j</w:t>
      </w:r>
      <w:r w:rsidR="00D77970" w:rsidRPr="002E4256">
        <w:rPr>
          <w:rFonts w:ascii="Times New Roman" w:hAnsi="Times New Roman" w:cs="Times New Roman"/>
        </w:rPr>
        <w:t>e vyvěšen v přízemí, v hale DDM na úřední desce.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Na všechny aktivity DDM musí být účastník řádně a včas přihlášen (přihláška do ZÚ, přihláška k příležitostné činnosti, prezenční listina). Přihláška musí být odevzdána nejpozději na druhé schůzce ZÚ</w:t>
      </w:r>
      <w:r w:rsidR="006C346D" w:rsidRPr="002E4256">
        <w:rPr>
          <w:rFonts w:ascii="Times New Roman" w:hAnsi="Times New Roman" w:cs="Times New Roman"/>
        </w:rPr>
        <w:t xml:space="preserve"> nebo </w:t>
      </w:r>
      <w:r w:rsidRPr="002E4256">
        <w:rPr>
          <w:rFonts w:ascii="Times New Roman" w:hAnsi="Times New Roman" w:cs="Times New Roman"/>
        </w:rPr>
        <w:t>před zahájením akce.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 xml:space="preserve">Úplata za činnost v zájmových útvarech se platí </w:t>
      </w:r>
      <w:r w:rsidR="00D77970" w:rsidRPr="002E4256">
        <w:rPr>
          <w:rFonts w:ascii="Times New Roman" w:hAnsi="Times New Roman" w:cs="Times New Roman"/>
        </w:rPr>
        <w:t xml:space="preserve">pololetně, </w:t>
      </w:r>
      <w:r w:rsidRPr="002E4256">
        <w:rPr>
          <w:rFonts w:ascii="Times New Roman" w:hAnsi="Times New Roman" w:cs="Times New Roman"/>
        </w:rPr>
        <w:t>nejpozději d</w:t>
      </w:r>
      <w:r w:rsidR="00D77970" w:rsidRPr="002E4256">
        <w:rPr>
          <w:rFonts w:ascii="Times New Roman" w:hAnsi="Times New Roman" w:cs="Times New Roman"/>
        </w:rPr>
        <w:t>o 1 měsíce od zahájen</w:t>
      </w:r>
      <w:bookmarkStart w:id="0" w:name="_GoBack"/>
      <w:bookmarkEnd w:id="0"/>
      <w:r w:rsidR="00D77970" w:rsidRPr="002E4256">
        <w:rPr>
          <w:rFonts w:ascii="Times New Roman" w:hAnsi="Times New Roman" w:cs="Times New Roman"/>
        </w:rPr>
        <w:t>í činnosti.</w:t>
      </w:r>
      <w:r w:rsidRPr="002E4256">
        <w:rPr>
          <w:rFonts w:ascii="Times New Roman" w:hAnsi="Times New Roman" w:cs="Times New Roman"/>
        </w:rPr>
        <w:t xml:space="preserve"> Splatnost úplaty za příležitostnou činnost stanoví ředitelka tak, aby byla úplata splatná nejpozději před ukončením dané činnosti. V</w:t>
      </w:r>
      <w:r w:rsidR="006C346D" w:rsidRPr="002E4256">
        <w:rPr>
          <w:rFonts w:ascii="Times New Roman" w:hAnsi="Times New Roman" w:cs="Times New Roman"/>
        </w:rPr>
        <w:t>ýji</w:t>
      </w:r>
      <w:r w:rsidRPr="002E4256">
        <w:rPr>
          <w:rFonts w:ascii="Times New Roman" w:hAnsi="Times New Roman" w:cs="Times New Roman"/>
        </w:rPr>
        <w:t>mku v placení ZÚ povoluje ředitelka na základě písemné žádosti zákonných zástupců.</w:t>
      </w:r>
    </w:p>
    <w:p w:rsidR="006C346D" w:rsidRPr="002E4256" w:rsidRDefault="006C346D" w:rsidP="006C34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Úplata se provádí převodem na účet (po přidělení variabilního symbolu</w:t>
      </w:r>
      <w:r w:rsidR="00D77970" w:rsidRPr="002E4256">
        <w:rPr>
          <w:rFonts w:ascii="Times New Roman" w:hAnsi="Times New Roman" w:cs="Times New Roman"/>
        </w:rPr>
        <w:t xml:space="preserve"> e-mailem), výjimečně</w:t>
      </w:r>
      <w:r w:rsidRPr="002E4256">
        <w:rPr>
          <w:rFonts w:ascii="Times New Roman" w:hAnsi="Times New Roman" w:cs="Times New Roman"/>
        </w:rPr>
        <w:t xml:space="preserve"> hotově </w:t>
      </w:r>
      <w:r w:rsidR="00D77970" w:rsidRPr="002E4256">
        <w:rPr>
          <w:rFonts w:ascii="Times New Roman" w:hAnsi="Times New Roman" w:cs="Times New Roman"/>
        </w:rPr>
        <w:t xml:space="preserve">po tel. dohodě s </w:t>
      </w:r>
      <w:r w:rsidRPr="002E4256">
        <w:rPr>
          <w:rFonts w:ascii="Times New Roman" w:hAnsi="Times New Roman" w:cs="Times New Roman"/>
        </w:rPr>
        <w:t>hospodářk</w:t>
      </w:r>
      <w:r w:rsidR="00D77970" w:rsidRPr="002E4256">
        <w:rPr>
          <w:rFonts w:ascii="Times New Roman" w:hAnsi="Times New Roman" w:cs="Times New Roman"/>
        </w:rPr>
        <w:t>ou DDM.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Úplata může být snížena účastníkům, kteří se účastní více než dvou pravidelných činností v</w:t>
      </w:r>
      <w:r w:rsidR="00FC7E8A" w:rsidRPr="002E4256">
        <w:rPr>
          <w:rFonts w:ascii="Times New Roman" w:hAnsi="Times New Roman" w:cs="Times New Roman"/>
        </w:rPr>
        <w:t> </w:t>
      </w:r>
      <w:r w:rsidRPr="002E4256">
        <w:rPr>
          <w:rFonts w:ascii="Times New Roman" w:hAnsi="Times New Roman" w:cs="Times New Roman"/>
        </w:rPr>
        <w:t>DDM</w:t>
      </w:r>
      <w:r w:rsidR="00FC7E8A" w:rsidRPr="002E4256">
        <w:rPr>
          <w:rFonts w:ascii="Times New Roman" w:hAnsi="Times New Roman" w:cs="Times New Roman"/>
        </w:rPr>
        <w:t xml:space="preserve"> a to ve 2. pololetí</w:t>
      </w:r>
      <w:r w:rsidRPr="002E4256">
        <w:rPr>
          <w:rFonts w:ascii="Times New Roman" w:hAnsi="Times New Roman" w:cs="Times New Roman"/>
        </w:rPr>
        <w:t xml:space="preserve">, nebo rodinám </w:t>
      </w:r>
      <w:r w:rsidR="00DB7CB2" w:rsidRPr="002E4256">
        <w:rPr>
          <w:rFonts w:ascii="Times New Roman" w:hAnsi="Times New Roman" w:cs="Times New Roman"/>
        </w:rPr>
        <w:t>pobírajícím příspěvek v hmotné nouzi</w:t>
      </w:r>
      <w:r w:rsidRPr="002E4256">
        <w:rPr>
          <w:rFonts w:ascii="Times New Roman" w:hAnsi="Times New Roman" w:cs="Times New Roman"/>
        </w:rPr>
        <w:t>.</w:t>
      </w:r>
    </w:p>
    <w:p w:rsidR="00D77970" w:rsidRPr="002E4256" w:rsidRDefault="00D77970" w:rsidP="00D77970">
      <w:pPr>
        <w:pStyle w:val="Odstavecseseznamem"/>
        <w:numPr>
          <w:ilvl w:val="0"/>
          <w:numId w:val="1"/>
        </w:numPr>
        <w:spacing w:after="0" w:line="240" w:lineRule="auto"/>
        <w:ind w:right="-166"/>
        <w:contextualSpacing w:val="0"/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 xml:space="preserve">Úplata za zájmové vzdělávání se v případě konání činnosti vrací pouze na základě doložení závažných skutečností vedoucích k absenci účastníka, </w:t>
      </w:r>
      <w:r w:rsidR="002E4256" w:rsidRPr="002E4256">
        <w:rPr>
          <w:rFonts w:ascii="Times New Roman" w:hAnsi="Times New Roman" w:cs="Times New Roman"/>
        </w:rPr>
        <w:t>nebo</w:t>
      </w:r>
      <w:r w:rsidRPr="002E4256">
        <w:rPr>
          <w:rFonts w:ascii="Times New Roman" w:hAnsi="Times New Roman" w:cs="Times New Roman"/>
        </w:rPr>
        <w:t xml:space="preserve"> stanovených storno podmínek (táborová činnost)</w:t>
      </w:r>
    </w:p>
    <w:p w:rsidR="002E4256" w:rsidRPr="002E4256" w:rsidRDefault="002E4256" w:rsidP="00D77970">
      <w:pPr>
        <w:pStyle w:val="Odstavecseseznamem"/>
        <w:numPr>
          <w:ilvl w:val="0"/>
          <w:numId w:val="1"/>
        </w:numPr>
        <w:spacing w:after="0" w:line="240" w:lineRule="auto"/>
        <w:ind w:right="-166"/>
        <w:contextualSpacing w:val="0"/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Odhlašování z pravidelné činnosti je možné pouze na základě písemné odhlášky.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Členové zájmových útvarů se schází cca 10 min před zahájením schůzky v prostorách k tomu ur</w:t>
      </w:r>
      <w:r w:rsidR="00DB7CB2" w:rsidRPr="002E4256">
        <w:rPr>
          <w:rFonts w:ascii="Times New Roman" w:hAnsi="Times New Roman" w:cs="Times New Roman"/>
        </w:rPr>
        <w:t>čených (hala a šatna) a počkají</w:t>
      </w:r>
      <w:r w:rsidRPr="002E4256">
        <w:rPr>
          <w:rFonts w:ascii="Times New Roman" w:hAnsi="Times New Roman" w:cs="Times New Roman"/>
        </w:rPr>
        <w:t xml:space="preserve"> na vyzvednutí svým vedoucím.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 xml:space="preserve">Do zájmového útvaru dochází řádně a včas, případnou nepřítomnost omluví vedoucímu ZÚ nebo pracovníkům DDM. Kdo bez omluvy nedochází </w:t>
      </w:r>
      <w:proofErr w:type="gramStart"/>
      <w:r w:rsidRPr="002E4256">
        <w:rPr>
          <w:rFonts w:ascii="Times New Roman" w:hAnsi="Times New Roman" w:cs="Times New Roman"/>
        </w:rPr>
        <w:t>do</w:t>
      </w:r>
      <w:proofErr w:type="gramEnd"/>
      <w:r w:rsidRPr="002E4256">
        <w:rPr>
          <w:rFonts w:ascii="Times New Roman" w:hAnsi="Times New Roman" w:cs="Times New Roman"/>
        </w:rPr>
        <w:t xml:space="preserve"> ZÚ, může být vyškrtnut bez nároku na vrácení úplaty.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Po příchodu do DDM si odloží oděv v šatně a přezují se. Do kluboven se vstupuje v přezůvkách, do víceúčelového sálu pouze v obuvi se světlou podrážkou.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Účastníci ZÚ nenosí do DDM věci, které by mohli ohrozit zdraví, způsobit úraz nebo ohrozit mravní výchovu. Členové ZÚ mají právo na svobodu vlastního myšlení a náboženství. Mají právo získávat a slušnou formou uveřejňovat informace a vyjadřovat své vlastní názory.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Na chodbách a při práci v ZÚ se chovají ukázněně a řídí se pokyny vedoucích a pracovníků DDM. Bez dovolení se nesmí vzdálit ze schůzky ZÚ. Každý člen ZÚ dodržuje zásady bezpečnosti a hygienická pravidla. Dodržuje zásady slušného chování, dbá na pořádek a čistotu v budově a jejím okolí. Je zakázáno vyklánět se z oken, vystupovat na parapety nebo nábytek.</w:t>
      </w:r>
    </w:p>
    <w:p w:rsidR="00D77970" w:rsidRPr="002E4256" w:rsidRDefault="00D77970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Každý účastník dbá na své zdraví, bezpečnost ostatních účastníků a ochranu soukromí a osobních údajů.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 xml:space="preserve">Poranění </w:t>
      </w:r>
      <w:r w:rsidR="00FC7E8A" w:rsidRPr="002E4256">
        <w:rPr>
          <w:rFonts w:ascii="Times New Roman" w:hAnsi="Times New Roman" w:cs="Times New Roman"/>
        </w:rPr>
        <w:t xml:space="preserve">nebo nevolnost </w:t>
      </w:r>
      <w:r w:rsidRPr="002E4256">
        <w:rPr>
          <w:rFonts w:ascii="Times New Roman" w:hAnsi="Times New Roman" w:cs="Times New Roman"/>
        </w:rPr>
        <w:t>během schůzky hlásí vedoucímu.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Manipulace s elektrickým proudem, topením a veškerými spotřebiči je povolena pouze vedoucímu ZÚ. Členové ZÚ smí používat pouze spotřebiče do 24 V za přímého dozoru svého vedoucího. Učebny se z bezpečnostních důvodů větrají pouze za přítomnosti dospělé osoby, děti mají zakázáno se pohybovat u otevřených oken. Audiovizuální a IT techniku smí obsluhovat pouze vedoucí a pracovníci DDM.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Na schůzky si každý člen ZÚ přináší jen věci potřebné pro činnost (určené vedoucím).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Po skončení činnosti si všichni uklidí svá místa. Vedoucí zkontroluje zavřená okna, vypnuté elektrospotřebiče a zhasnutá světla.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Poškození vybavení hlásí účastníci neprodleně vedoucímu. Úmyslně poškozené věci hradí ten, kdo škodu způsobil, nebo jeho zákonní zástupci.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Po skončení činnosti odvedou děti do šatny, zvýšenou pozornost je třeba věnovat pohybu po schodišti. Po přestrojení opouštějí účastníci budovu. Rodiče čekají na děti ve vyhrazených prostorách (hala).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 xml:space="preserve">V prostorách DDM je zákaz nošení, držení, distribuce a zneužívání návykových a omamných látek.  </w:t>
      </w:r>
    </w:p>
    <w:p w:rsidR="00C7399B" w:rsidRPr="002E4256" w:rsidRDefault="00C7399B" w:rsidP="00C7399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V budově není dovoleno umísťovat kola.</w:t>
      </w:r>
    </w:p>
    <w:p w:rsidR="00C7399B" w:rsidRPr="002E4256" w:rsidRDefault="00C7399B" w:rsidP="00D7797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Schůzky ZÚ konaných mimo budovu DDM se řídí Vnitřním řádem příslušného zařízení.</w:t>
      </w:r>
    </w:p>
    <w:p w:rsidR="00386334" w:rsidRPr="002E4256" w:rsidRDefault="00C7399B" w:rsidP="006C346D">
      <w:pPr>
        <w:pStyle w:val="Odstavecseseznamem"/>
        <w:jc w:val="right"/>
        <w:rPr>
          <w:rFonts w:ascii="Times New Roman" w:hAnsi="Times New Roman" w:cs="Times New Roman"/>
        </w:rPr>
      </w:pPr>
      <w:r w:rsidRPr="002E4256">
        <w:rPr>
          <w:rFonts w:ascii="Times New Roman" w:hAnsi="Times New Roman" w:cs="Times New Roman"/>
        </w:rPr>
        <w:t>Mgr. Petra Jánská</w:t>
      </w:r>
    </w:p>
    <w:p w:rsidR="006C346D" w:rsidRPr="002E4256" w:rsidRDefault="00D77970" w:rsidP="00D77970">
      <w:pPr>
        <w:pStyle w:val="Odstavecseseznamem"/>
      </w:pPr>
      <w:r w:rsidRPr="002E4256">
        <w:rPr>
          <w:rFonts w:ascii="Times New Roman" w:hAnsi="Times New Roman" w:cs="Times New Roman"/>
        </w:rPr>
        <w:t xml:space="preserve">V Třebechovicích pod Orebem, </w:t>
      </w:r>
      <w:proofErr w:type="gramStart"/>
      <w:r w:rsidRPr="002E4256">
        <w:rPr>
          <w:rFonts w:ascii="Times New Roman" w:hAnsi="Times New Roman" w:cs="Times New Roman"/>
        </w:rPr>
        <w:t>1.9.2018</w:t>
      </w:r>
      <w:proofErr w:type="gramEnd"/>
      <w:r w:rsidRPr="002E4256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6C346D" w:rsidRPr="002E4256">
        <w:rPr>
          <w:rFonts w:ascii="Times New Roman" w:hAnsi="Times New Roman" w:cs="Times New Roman"/>
        </w:rPr>
        <w:t>ředitelka DDM</w:t>
      </w:r>
    </w:p>
    <w:sectPr w:rsidR="006C346D" w:rsidRPr="002E4256" w:rsidSect="000F10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A7E63"/>
    <w:multiLevelType w:val="hybridMultilevel"/>
    <w:tmpl w:val="EF7E3B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820E6B"/>
    <w:multiLevelType w:val="hybridMultilevel"/>
    <w:tmpl w:val="B260BF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42E8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99B"/>
    <w:rsid w:val="000566CF"/>
    <w:rsid w:val="002E4256"/>
    <w:rsid w:val="006410A1"/>
    <w:rsid w:val="006C346D"/>
    <w:rsid w:val="00807E7A"/>
    <w:rsid w:val="00842E96"/>
    <w:rsid w:val="00C7399B"/>
    <w:rsid w:val="00D77970"/>
    <w:rsid w:val="00DB7CB2"/>
    <w:rsid w:val="00FC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9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39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C3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34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9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39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C3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34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588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 Třebechovice p.O.</Company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janska</dc:creator>
  <cp:lastModifiedBy>janska</cp:lastModifiedBy>
  <cp:revision>8</cp:revision>
  <cp:lastPrinted>2017-09-21T07:54:00Z</cp:lastPrinted>
  <dcterms:created xsi:type="dcterms:W3CDTF">2017-02-22T09:11:00Z</dcterms:created>
  <dcterms:modified xsi:type="dcterms:W3CDTF">2018-09-03T07:35:00Z</dcterms:modified>
</cp:coreProperties>
</file>